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CDCAF" w14:textId="6CF112FD" w:rsidR="00F92EDA" w:rsidRDefault="00F92EDA" w:rsidP="00F92EDA">
      <w:r>
        <w:rPr>
          <w:noProof/>
        </w:rPr>
        <w:drawing>
          <wp:anchor distT="0" distB="0" distL="114300" distR="114300" simplePos="0" relativeHeight="251658240" behindDoc="1" locked="0" layoutInCell="1" allowOverlap="1" wp14:anchorId="3836BB75" wp14:editId="3B5BE327">
            <wp:simplePos x="0" y="0"/>
            <wp:positionH relativeFrom="column">
              <wp:posOffset>-281940</wp:posOffset>
            </wp:positionH>
            <wp:positionV relativeFrom="paragraph">
              <wp:posOffset>418465</wp:posOffset>
            </wp:positionV>
            <wp:extent cx="6139180" cy="4876800"/>
            <wp:effectExtent l="0" t="0" r="13970" b="0"/>
            <wp:wrapTight wrapText="bothSides">
              <wp:wrapPolygon edited="0">
                <wp:start x="0" y="0"/>
                <wp:lineTo x="0" y="21516"/>
                <wp:lineTo x="21582" y="21516"/>
                <wp:lineTo x="21582" y="0"/>
                <wp:lineTo x="0" y="0"/>
              </wp:wrapPolygon>
            </wp:wrapTight>
            <wp:docPr id="55323638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EB15BF9-FA15-AAE0-AC9B-6C96ACB9F7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AEA10" w14:textId="7EE3318E" w:rsidR="00F92EDA" w:rsidRPr="00712D9C" w:rsidRDefault="00F92EDA" w:rsidP="00F92EDA"/>
    <w:p w14:paraId="1A821C0A" w14:textId="3AD67892" w:rsidR="00F92EDA" w:rsidRPr="00712D9C" w:rsidRDefault="00F92EDA" w:rsidP="00F92EDA"/>
    <w:p w14:paraId="0C7A7644" w14:textId="2BBAB978" w:rsidR="00F92EDA" w:rsidRPr="00712D9C" w:rsidRDefault="00F92EDA" w:rsidP="00F92EDA"/>
    <w:p w14:paraId="5117BEE2" w14:textId="77777777" w:rsidR="00F92EDA" w:rsidRPr="00712D9C" w:rsidRDefault="00F92EDA" w:rsidP="00F92EDA">
      <w:pPr>
        <w:tabs>
          <w:tab w:val="left" w:pos="7336"/>
        </w:tabs>
      </w:pPr>
      <w:r>
        <w:tab/>
      </w:r>
    </w:p>
    <w:p w14:paraId="1702B613" w14:textId="77777777" w:rsidR="00F92EDA" w:rsidRPr="00712D9C" w:rsidRDefault="00F92EDA" w:rsidP="00F92EDA"/>
    <w:p w14:paraId="5E0FC5CD" w14:textId="77777777" w:rsidR="00F92EDA" w:rsidRDefault="00F92EDA" w:rsidP="00F92EDA"/>
    <w:p w14:paraId="2EC7BE07" w14:textId="77777777" w:rsidR="00F92EDA" w:rsidRDefault="00F92EDA" w:rsidP="00F92EDA"/>
    <w:p w14:paraId="1AA501B6" w14:textId="77777777" w:rsidR="00F92EDA" w:rsidRPr="00712D9C" w:rsidRDefault="00F92EDA" w:rsidP="00F92EDA"/>
    <w:tbl>
      <w:tblPr>
        <w:tblStyle w:val="Tablaconcuadrcula5oscura-nfasis1"/>
        <w:tblpPr w:leftFromText="141" w:rightFromText="141" w:vertAnchor="text" w:horzAnchor="margin" w:tblpY="82"/>
        <w:tblW w:w="9493" w:type="dxa"/>
        <w:tblLook w:val="04A0" w:firstRow="1" w:lastRow="0" w:firstColumn="1" w:lastColumn="0" w:noHBand="0" w:noVBand="1"/>
      </w:tblPr>
      <w:tblGrid>
        <w:gridCol w:w="1200"/>
        <w:gridCol w:w="1914"/>
        <w:gridCol w:w="6379"/>
      </w:tblGrid>
      <w:tr w:rsidR="00F92EDA" w:rsidRPr="00AC286E" w14:paraId="774EF09F" w14:textId="77777777" w:rsidTr="00605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73F5817" w14:textId="77777777" w:rsidR="00F92EDA" w:rsidRPr="00AC286E" w:rsidRDefault="00F92EDA" w:rsidP="00605E6E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lang w:eastAsia="es-MX"/>
              </w:rPr>
            </w:pPr>
            <w:r w:rsidRPr="00AC286E">
              <w:rPr>
                <w:rFonts w:ascii="Aptos Narrow" w:eastAsia="Times New Roman" w:hAnsi="Aptos Narrow" w:cs="Times New Roman"/>
                <w:lang w:eastAsia="es-MX"/>
              </w:rPr>
              <w:lastRenderedPageBreak/>
              <w:t>No.</w:t>
            </w:r>
          </w:p>
        </w:tc>
        <w:tc>
          <w:tcPr>
            <w:tcW w:w="1914" w:type="dxa"/>
            <w:hideMark/>
          </w:tcPr>
          <w:p w14:paraId="6423544D" w14:textId="77777777" w:rsidR="00F92EDA" w:rsidRPr="00AC286E" w:rsidRDefault="00F92EDA" w:rsidP="00605E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lang w:eastAsia="es-MX"/>
              </w:rPr>
            </w:pPr>
            <w:r w:rsidRPr="00AC286E">
              <w:rPr>
                <w:rFonts w:ascii="Calibri" w:eastAsia="Times New Roman" w:hAnsi="Calibri" w:cs="Calibri"/>
                <w:lang w:eastAsia="es-MX"/>
              </w:rPr>
              <w:t>Actividad</w:t>
            </w:r>
          </w:p>
        </w:tc>
        <w:tc>
          <w:tcPr>
            <w:tcW w:w="6379" w:type="dxa"/>
            <w:hideMark/>
          </w:tcPr>
          <w:p w14:paraId="3A660808" w14:textId="77777777" w:rsidR="00F92EDA" w:rsidRPr="00AC286E" w:rsidRDefault="00F92EDA" w:rsidP="00605E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lang w:eastAsia="es-MX"/>
              </w:rPr>
            </w:pPr>
            <w:r w:rsidRPr="00AC286E">
              <w:rPr>
                <w:rFonts w:ascii="Calibri" w:eastAsia="Times New Roman" w:hAnsi="Calibri" w:cs="Calibri"/>
                <w:lang w:eastAsia="es-MX"/>
              </w:rPr>
              <w:t>Descripción de la Actividad</w:t>
            </w:r>
          </w:p>
        </w:tc>
      </w:tr>
      <w:tr w:rsidR="00F92EDA" w:rsidRPr="00AC286E" w14:paraId="2D5B1C61" w14:textId="77777777" w:rsidTr="0060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2A71FC2C" w14:textId="77777777" w:rsidR="00F92EDA" w:rsidRPr="00AC286E" w:rsidRDefault="00F92EDA" w:rsidP="00605E6E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914" w:type="dxa"/>
            <w:hideMark/>
          </w:tcPr>
          <w:p w14:paraId="71E3F9ED" w14:textId="77777777" w:rsidR="00F92EDA" w:rsidRPr="00AC286E" w:rsidRDefault="00F92EDA" w:rsidP="0060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Campañas y jornadas de salud </w:t>
            </w:r>
          </w:p>
        </w:tc>
        <w:tc>
          <w:tcPr>
            <w:tcW w:w="6379" w:type="dxa"/>
            <w:hideMark/>
          </w:tcPr>
          <w:p w14:paraId="51F7E00C" w14:textId="77777777" w:rsidR="00F92EDA" w:rsidRPr="00AC286E" w:rsidRDefault="00F92EDA" w:rsidP="0060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promover la alimentación saludable para la disminución de enfermedades crónicas, respiratorias, obesidad, gastrointestinales. </w:t>
            </w:r>
          </w:p>
        </w:tc>
      </w:tr>
      <w:tr w:rsidR="00F92EDA" w:rsidRPr="00AC286E" w14:paraId="18FBE88F" w14:textId="77777777" w:rsidTr="00605E6E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B5C7DEC" w14:textId="77777777" w:rsidR="00F92EDA" w:rsidRPr="00AC286E" w:rsidRDefault="00F92EDA" w:rsidP="00605E6E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914" w:type="dxa"/>
            <w:hideMark/>
          </w:tcPr>
          <w:p w14:paraId="4657818E" w14:textId="77777777" w:rsidR="00F92EDA" w:rsidRPr="00AC286E" w:rsidRDefault="00F92EDA" w:rsidP="0060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Campañas y jornadas de salud </w:t>
            </w:r>
          </w:p>
        </w:tc>
        <w:tc>
          <w:tcPr>
            <w:tcW w:w="6379" w:type="dxa"/>
            <w:hideMark/>
          </w:tcPr>
          <w:p w14:paraId="2611EE9E" w14:textId="77777777" w:rsidR="00F92EDA" w:rsidRPr="00AC286E" w:rsidRDefault="00F92EDA" w:rsidP="0060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promover los valores morales y éticos, la activación física, para la disminuir la tasa de alcoholismo, drogadicción, suicidio y ansiedad.</w:t>
            </w:r>
          </w:p>
        </w:tc>
      </w:tr>
      <w:tr w:rsidR="00F92EDA" w:rsidRPr="00AC286E" w14:paraId="41A966A8" w14:textId="77777777" w:rsidTr="0060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3158287" w14:textId="77777777" w:rsidR="00F92EDA" w:rsidRPr="00AC286E" w:rsidRDefault="00F92EDA" w:rsidP="00605E6E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914" w:type="dxa"/>
            <w:hideMark/>
          </w:tcPr>
          <w:p w14:paraId="3B3D40F2" w14:textId="77777777" w:rsidR="00F92EDA" w:rsidRPr="00AC286E" w:rsidRDefault="00F92EDA" w:rsidP="0060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conferencias y jornadas informativas </w:t>
            </w:r>
          </w:p>
        </w:tc>
        <w:tc>
          <w:tcPr>
            <w:tcW w:w="6379" w:type="dxa"/>
            <w:hideMark/>
          </w:tcPr>
          <w:p w14:paraId="37F15DD4" w14:textId="77777777" w:rsidR="00F92EDA" w:rsidRPr="00AC286E" w:rsidRDefault="00F92EDA" w:rsidP="0060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promover los derechos sexuales de las y los adolescentes a través de los servicios amigables de prevención de embarazo e infecciones de trasmisión sexual </w:t>
            </w:r>
          </w:p>
        </w:tc>
      </w:tr>
      <w:tr w:rsidR="00F92EDA" w:rsidRPr="00AC286E" w14:paraId="6B3DBF96" w14:textId="77777777" w:rsidTr="00605E6E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AD4104D" w14:textId="77777777" w:rsidR="00F92EDA" w:rsidRPr="00AC286E" w:rsidRDefault="00F92EDA" w:rsidP="00605E6E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1914" w:type="dxa"/>
            <w:hideMark/>
          </w:tcPr>
          <w:p w14:paraId="54822892" w14:textId="77777777" w:rsidR="00F92EDA" w:rsidRPr="00AC286E" w:rsidRDefault="00F92EDA" w:rsidP="0060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conmemoracion de los días mundiales e internaciones de salud </w:t>
            </w:r>
          </w:p>
        </w:tc>
        <w:tc>
          <w:tcPr>
            <w:tcW w:w="6379" w:type="dxa"/>
            <w:hideMark/>
          </w:tcPr>
          <w:p w14:paraId="205B57A3" w14:textId="77777777" w:rsidR="00F92EDA" w:rsidRPr="00AC286E" w:rsidRDefault="00F92EDA" w:rsidP="0060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generar conciencia y movilizar la acción a nivel local, federal y estatal sobre problemas de salud específicos que requieren una atención urgente.</w:t>
            </w:r>
          </w:p>
        </w:tc>
      </w:tr>
      <w:tr w:rsidR="00F92EDA" w:rsidRPr="00AC286E" w14:paraId="2017542D" w14:textId="77777777" w:rsidTr="0060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3AEBC040" w14:textId="77777777" w:rsidR="00F92EDA" w:rsidRPr="00AC286E" w:rsidRDefault="00F92EDA" w:rsidP="00605E6E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1914" w:type="dxa"/>
            <w:hideMark/>
          </w:tcPr>
          <w:p w14:paraId="013B1A51" w14:textId="77777777" w:rsidR="00F92EDA" w:rsidRPr="00AC286E" w:rsidRDefault="00F92EDA" w:rsidP="0060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ferias de salud integrales </w:t>
            </w:r>
          </w:p>
        </w:tc>
        <w:tc>
          <w:tcPr>
            <w:tcW w:w="6379" w:type="dxa"/>
            <w:hideMark/>
          </w:tcPr>
          <w:p w14:paraId="536D3857" w14:textId="77777777" w:rsidR="00F92EDA" w:rsidRPr="00AC286E" w:rsidRDefault="00F92EDA" w:rsidP="0060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acercar y concentrar diversos servicios de prevención, detección y promoción de la salud a la comunidad en un solo lugar y momento, eliminando barreras de acceso.</w:t>
            </w:r>
          </w:p>
        </w:tc>
      </w:tr>
      <w:tr w:rsidR="00F92EDA" w:rsidRPr="00AC286E" w14:paraId="076843A3" w14:textId="77777777" w:rsidTr="00605E6E">
        <w:trPr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3A04F6E0" w14:textId="77777777" w:rsidR="00F92EDA" w:rsidRPr="00AC286E" w:rsidRDefault="00F92EDA" w:rsidP="00605E6E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1914" w:type="dxa"/>
            <w:hideMark/>
          </w:tcPr>
          <w:p w14:paraId="6B7FAF83" w14:textId="77777777" w:rsidR="00F92EDA" w:rsidRPr="00AC286E" w:rsidRDefault="00F92EDA" w:rsidP="0060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gestión de recurso a nivel municipal y estatal </w:t>
            </w:r>
          </w:p>
        </w:tc>
        <w:tc>
          <w:tcPr>
            <w:tcW w:w="6379" w:type="dxa"/>
            <w:hideMark/>
          </w:tcPr>
          <w:p w14:paraId="1C7D2103" w14:textId="77777777" w:rsidR="00F92EDA" w:rsidRPr="00AC286E" w:rsidRDefault="00F92EDA" w:rsidP="0060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garantizar la disponibilidad, la optimización y la distribución equitativa de los medios financieros, materiales y humanos necesarios para brindar servicios de salud de calidad y alcanzar los objetivos sanitarios de la población.</w:t>
            </w:r>
          </w:p>
        </w:tc>
      </w:tr>
      <w:tr w:rsidR="00F92EDA" w:rsidRPr="00AC286E" w14:paraId="7A30C101" w14:textId="77777777" w:rsidTr="0060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5F78BFF" w14:textId="77777777" w:rsidR="00F92EDA" w:rsidRPr="00AC286E" w:rsidRDefault="00F92EDA" w:rsidP="00605E6E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1914" w:type="dxa"/>
            <w:hideMark/>
          </w:tcPr>
          <w:p w14:paraId="44C28FED" w14:textId="77777777" w:rsidR="00F92EDA" w:rsidRPr="00AC286E" w:rsidRDefault="00F92EDA" w:rsidP="0060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realizar diagnóstico de salud y difusión en las comunidades del municipio</w:t>
            </w:r>
          </w:p>
        </w:tc>
        <w:tc>
          <w:tcPr>
            <w:tcW w:w="6379" w:type="dxa"/>
            <w:hideMark/>
          </w:tcPr>
          <w:p w14:paraId="77184C37" w14:textId="77777777" w:rsidR="00F92EDA" w:rsidRPr="00AC286E" w:rsidRDefault="00F92EDA" w:rsidP="0060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garantizar la mejora de salud en las comunidades y la detección oportuna de las principales problemáticas de salud de sus habitantes </w:t>
            </w:r>
          </w:p>
        </w:tc>
      </w:tr>
      <w:tr w:rsidR="00F92EDA" w:rsidRPr="00AC286E" w14:paraId="0DD7662F" w14:textId="77777777" w:rsidTr="00605E6E">
        <w:trPr>
          <w:trHeight w:val="1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3B693A46" w14:textId="77777777" w:rsidR="00F92EDA" w:rsidRPr="00AC286E" w:rsidRDefault="00F92EDA" w:rsidP="00605E6E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1914" w:type="dxa"/>
            <w:hideMark/>
          </w:tcPr>
          <w:p w14:paraId="4EED7375" w14:textId="77777777" w:rsidR="00F92EDA" w:rsidRPr="00AC286E" w:rsidRDefault="00F92EDA" w:rsidP="0060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reunir al comité jurisdiccional y al comité de salud municipal 1 vez al trimestre </w:t>
            </w:r>
          </w:p>
        </w:tc>
        <w:tc>
          <w:tcPr>
            <w:tcW w:w="6379" w:type="dxa"/>
            <w:hideMark/>
          </w:tcPr>
          <w:p w14:paraId="06733C27" w14:textId="77777777" w:rsidR="00F92EDA" w:rsidRPr="00AC286E" w:rsidRDefault="00F92EDA" w:rsidP="0060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eficientizar los procesos coordinados en beneficio de la salud del municipio </w:t>
            </w:r>
          </w:p>
        </w:tc>
      </w:tr>
      <w:tr w:rsidR="00F92EDA" w:rsidRPr="00AC286E" w14:paraId="566974FD" w14:textId="77777777" w:rsidTr="0060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B77CD87" w14:textId="77777777" w:rsidR="00F92EDA" w:rsidRPr="00AC286E" w:rsidRDefault="00F92EDA" w:rsidP="00605E6E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1914" w:type="dxa"/>
            <w:hideMark/>
          </w:tcPr>
          <w:p w14:paraId="5E146D36" w14:textId="77777777" w:rsidR="00F92EDA" w:rsidRPr="00AC286E" w:rsidRDefault="00F92EDA" w:rsidP="0060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crear vínculo con el área de salud mental </w:t>
            </w:r>
          </w:p>
        </w:tc>
        <w:tc>
          <w:tcPr>
            <w:tcW w:w="6379" w:type="dxa"/>
            <w:hideMark/>
          </w:tcPr>
          <w:p w14:paraId="50AEA129" w14:textId="77777777" w:rsidR="00F92EDA" w:rsidRPr="00AC286E" w:rsidRDefault="00F92EDA" w:rsidP="0060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trabajar en conjunto las necesidades de las escuelas del municipio con respecto a temas de salud mental y adicciones </w:t>
            </w:r>
          </w:p>
        </w:tc>
      </w:tr>
      <w:tr w:rsidR="00F92EDA" w:rsidRPr="00AC286E" w14:paraId="3E2F3FF9" w14:textId="77777777" w:rsidTr="00605E6E">
        <w:trPr>
          <w:trHeight w:val="19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26B9F89C" w14:textId="77777777" w:rsidR="00F92EDA" w:rsidRPr="00AC286E" w:rsidRDefault="00F92EDA" w:rsidP="00605E6E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</w:pPr>
            <w:r w:rsidRPr="00AC286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1914" w:type="dxa"/>
            <w:hideMark/>
          </w:tcPr>
          <w:p w14:paraId="47834553" w14:textId="77777777" w:rsidR="00F92EDA" w:rsidRPr="00AC286E" w:rsidRDefault="00F92EDA" w:rsidP="0060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desarrollar programa de disminución de burnout laboral y creación de espacios seguros </w:t>
            </w:r>
          </w:p>
        </w:tc>
        <w:tc>
          <w:tcPr>
            <w:tcW w:w="6379" w:type="dxa"/>
            <w:hideMark/>
          </w:tcPr>
          <w:p w14:paraId="12075407" w14:textId="77777777" w:rsidR="00F92EDA" w:rsidRPr="00AC286E" w:rsidRDefault="00F92EDA" w:rsidP="0060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AC286E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contribuir con la mejora del ambiente laboral del ayuntamiento municipal implementando diversas técnicas enfocadas en el área de salud mental y física</w:t>
            </w:r>
          </w:p>
        </w:tc>
      </w:tr>
    </w:tbl>
    <w:p w14:paraId="1E7FE32D" w14:textId="77777777" w:rsidR="000775D4" w:rsidRDefault="000775D4"/>
    <w:sectPr w:rsidR="000775D4" w:rsidSect="00F92EDA">
      <w:headerReference w:type="default" r:id="rId6"/>
      <w:pgSz w:w="12240" w:h="15840"/>
      <w:pgMar w:top="1417" w:right="1701" w:bottom="1417" w:left="1701" w:header="708" w:footer="708" w:gutter="0"/>
      <w:pgBorders w:offsetFrom="page">
        <w:top w:val="thinThickThinSmallGap" w:sz="24" w:space="24" w:color="009999"/>
        <w:left w:val="thinThickThinSmallGap" w:sz="24" w:space="24" w:color="009999"/>
        <w:bottom w:val="thinThickThinSmallGap" w:sz="24" w:space="24" w:color="009999"/>
        <w:right w:val="thinThickThinSmallGap" w:sz="24" w:space="24" w:color="0099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6BDA" w14:textId="77777777" w:rsidR="00F92EDA" w:rsidRDefault="00F92EDA">
    <w:pPr>
      <w:pStyle w:val="Encabezado"/>
    </w:pPr>
    <w:r>
      <w:rPr>
        <w:noProof/>
      </w:rPr>
      <w:drawing>
        <wp:inline distT="0" distB="0" distL="0" distR="0" wp14:anchorId="01ED3466" wp14:editId="03FFD2F9">
          <wp:extent cx="808541" cy="931652"/>
          <wp:effectExtent l="0" t="0" r="0" b="0"/>
          <wp:docPr id="69663" name="Imagen 3" descr="Texto, 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11BB0891-D466-4827-A4E7-E3CED32446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63" name="Imagen 3" descr="Texto, 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11BB0891-D466-4827-A4E7-E3CED324462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256" cy="93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DA"/>
    <w:rsid w:val="000775D4"/>
    <w:rsid w:val="004A2F91"/>
    <w:rsid w:val="00522C83"/>
    <w:rsid w:val="00F9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6ED82"/>
  <w15:chartTrackingRefBased/>
  <w15:docId w15:val="{1016D8D5-8D93-4CA1-AD2C-7FE564AB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EDA"/>
  </w:style>
  <w:style w:type="paragraph" w:styleId="Ttulo1">
    <w:name w:val="heading 1"/>
    <w:basedOn w:val="Normal"/>
    <w:next w:val="Normal"/>
    <w:link w:val="Ttulo1Car"/>
    <w:uiPriority w:val="9"/>
    <w:qFormat/>
    <w:rsid w:val="00F92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2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2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2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2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2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2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2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2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2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2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2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2E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2ED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2E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2E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2E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2E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2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2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2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2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2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2E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2ED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2ED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2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2ED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2ED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92E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2EDA"/>
  </w:style>
  <w:style w:type="table" w:styleId="Tablaconcuadrcula5oscura-nfasis1">
    <w:name w:val="Grid Table 5 Dark Accent 1"/>
    <w:basedOn w:val="Tablanormal"/>
    <w:uiPriority w:val="50"/>
    <w:rsid w:val="00F92E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AVANCE</a:t>
            </a:r>
            <a:r>
              <a:rPr lang="es-MX" baseline="0"/>
              <a:t> POA 2 TRIM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avence </c:v>
                </c:pt>
              </c:strCache>
            </c:strRef>
          </c:tx>
          <c:spPr>
            <a:solidFill>
              <a:schemeClr val="accent4">
                <a:shade val="76000"/>
              </a:schemeClr>
            </a:solidFill>
            <a:ln>
              <a:noFill/>
            </a:ln>
            <a:effectLst/>
          </c:spPr>
          <c:invertIfNegative val="0"/>
          <c:val>
            <c:numRef>
              <c:f>Hoja1!$B$2:$B$11</c:f>
              <c:numCache>
                <c:formatCode>General</c:formatCode>
                <c:ptCount val="10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4</c:v>
                </c:pt>
                <c:pt idx="4">
                  <c:v>2</c:v>
                </c:pt>
                <c:pt idx="5">
                  <c:v>3</c:v>
                </c:pt>
                <c:pt idx="6">
                  <c:v>1</c:v>
                </c:pt>
                <c:pt idx="7">
                  <c:v>2</c:v>
                </c:pt>
                <c:pt idx="8">
                  <c:v>4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ED-4049-8723-CE0F7A3EE7AA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total </c:v>
                </c:pt>
              </c:strCache>
            </c:strRef>
          </c:tx>
          <c:spPr>
            <a:solidFill>
              <a:schemeClr val="accent4">
                <a:tint val="77000"/>
              </a:schemeClr>
            </a:solidFill>
            <a:ln>
              <a:noFill/>
            </a:ln>
            <a:effectLst/>
          </c:spPr>
          <c:invertIfNegative val="0"/>
          <c:val>
            <c:numRef>
              <c:f>Hoja1!$C$2:$C$11</c:f>
              <c:numCache>
                <c:formatCode>General</c:formatCode>
                <c:ptCount val="10"/>
                <c:pt idx="0">
                  <c:v>12</c:v>
                </c:pt>
                <c:pt idx="1">
                  <c:v>12</c:v>
                </c:pt>
                <c:pt idx="2">
                  <c:v>12</c:v>
                </c:pt>
                <c:pt idx="3">
                  <c:v>8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  <c:pt idx="7">
                  <c:v>4</c:v>
                </c:pt>
                <c:pt idx="8">
                  <c:v>8</c:v>
                </c:pt>
                <c:pt idx="9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ED-4049-8723-CE0F7A3EE7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6655311"/>
        <c:axId val="406660111"/>
      </c:barChart>
      <c:catAx>
        <c:axId val="40665531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406660111"/>
        <c:crosses val="autoZero"/>
        <c:auto val="1"/>
        <c:lblAlgn val="ctr"/>
        <c:lblOffset val="100"/>
        <c:noMultiLvlLbl val="0"/>
      </c:catAx>
      <c:valAx>
        <c:axId val="4066601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4066553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C26F-7FBF-4A76-8A65-FE97E108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Coordinación de Salud</dc:creator>
  <cp:keywords/>
  <dc:description/>
  <cp:lastModifiedBy>Coordinación de Salud</cp:lastModifiedBy>
  <cp:revision>1</cp:revision>
  <dcterms:created xsi:type="dcterms:W3CDTF">2026-07-13T17:11:00Z</dcterms:created>
  <dcterms:modified xsi:type="dcterms:W3CDTF">2026-07-13T17:16:00Z</dcterms:modified>
</cp:coreProperties>
</file>